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6E" w:rsidRPr="00501D7A" w:rsidRDefault="00F7536E" w:rsidP="00501D7A">
      <w:pPr>
        <w:jc w:val="center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SECOND SCHEDULE</w:t>
      </w:r>
    </w:p>
    <w:p w:rsidR="00F7536E" w:rsidRPr="00501D7A" w:rsidRDefault="00F7536E" w:rsidP="00501D7A">
      <w:pPr>
        <w:jc w:val="center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(</w:t>
      </w:r>
      <w:proofErr w:type="gramStart"/>
      <w:r w:rsidRPr="00501D7A">
        <w:rPr>
          <w:rFonts w:ascii="Rockwell" w:hAnsi="Rockwell"/>
          <w:sz w:val="24"/>
          <w:szCs w:val="24"/>
        </w:rPr>
        <w:t>r</w:t>
      </w:r>
      <w:proofErr w:type="gramEnd"/>
      <w:r w:rsidRPr="00501D7A">
        <w:rPr>
          <w:rFonts w:ascii="Rockwell" w:hAnsi="Rockwell"/>
          <w:sz w:val="24"/>
          <w:szCs w:val="24"/>
        </w:rPr>
        <w:t>. 7(1), 8)</w:t>
      </w:r>
    </w:p>
    <w:p w:rsidR="00F7536E" w:rsidRPr="00501D7A" w:rsidRDefault="00F7536E" w:rsidP="00501D7A">
      <w:pPr>
        <w:jc w:val="center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FORM A</w:t>
      </w:r>
    </w:p>
    <w:p w:rsidR="00F7536E" w:rsidRPr="00501D7A" w:rsidRDefault="00F7536E" w:rsidP="00501D7A">
      <w:pPr>
        <w:jc w:val="center"/>
        <w:rPr>
          <w:rFonts w:ascii="Rockwell" w:hAnsi="Rockwell"/>
          <w:b/>
          <w:sz w:val="24"/>
          <w:szCs w:val="24"/>
        </w:rPr>
      </w:pPr>
      <w:r w:rsidRPr="00501D7A">
        <w:rPr>
          <w:rFonts w:ascii="Rockwell" w:hAnsi="Rockwell"/>
          <w:b/>
          <w:sz w:val="24"/>
          <w:szCs w:val="24"/>
        </w:rPr>
        <w:t>APPLICATION FOR LICENCE TO MANUFACTURE, IMPORT, EXPORT OR USE</w:t>
      </w:r>
    </w:p>
    <w:p w:rsidR="00F7536E" w:rsidRPr="00501D7A" w:rsidRDefault="00F7536E" w:rsidP="00501D7A">
      <w:pPr>
        <w:jc w:val="center"/>
        <w:rPr>
          <w:rFonts w:ascii="Rockwell" w:hAnsi="Rockwell"/>
          <w:b/>
          <w:sz w:val="24"/>
          <w:szCs w:val="24"/>
        </w:rPr>
      </w:pPr>
      <w:r w:rsidRPr="00501D7A">
        <w:rPr>
          <w:rFonts w:ascii="Rockwell" w:hAnsi="Rockwell"/>
          <w:b/>
          <w:sz w:val="24"/>
          <w:szCs w:val="24"/>
        </w:rPr>
        <w:t>OF PLASTIC PACKAGING MATERIAL FOR INDUSTRIAL AND NON-</w:t>
      </w:r>
    </w:p>
    <w:p w:rsidR="00F7536E" w:rsidRPr="00501D7A" w:rsidRDefault="00F7536E" w:rsidP="00501D7A">
      <w:pPr>
        <w:jc w:val="center"/>
        <w:rPr>
          <w:rFonts w:ascii="Rockwell" w:hAnsi="Rockwell"/>
          <w:b/>
          <w:sz w:val="24"/>
          <w:szCs w:val="24"/>
        </w:rPr>
      </w:pPr>
      <w:r w:rsidRPr="00501D7A">
        <w:rPr>
          <w:rFonts w:ascii="Rockwell" w:hAnsi="Rockwell"/>
          <w:b/>
          <w:sz w:val="24"/>
          <w:szCs w:val="24"/>
        </w:rPr>
        <w:t>INDUSTRIAL PACKAGING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Application reference No……………..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(For official use)</w:t>
      </w:r>
    </w:p>
    <w:p w:rsidR="00F7536E" w:rsidRPr="00501D7A" w:rsidRDefault="00501D7A" w:rsidP="00501D7A">
      <w:pPr>
        <w:jc w:val="center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PART</w:t>
      </w:r>
      <w:r w:rsidR="00F7536E" w:rsidRPr="00501D7A">
        <w:rPr>
          <w:rFonts w:ascii="Rockwell" w:hAnsi="Rockwell"/>
          <w:b/>
          <w:sz w:val="24"/>
          <w:szCs w:val="24"/>
        </w:rPr>
        <w:t>: DETAILS OF THE APPLICANT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A1. Name (In</w:t>
      </w:r>
      <w:r w:rsidR="00501D7A">
        <w:rPr>
          <w:rFonts w:ascii="Rockwell" w:hAnsi="Rockwell"/>
          <w:sz w:val="24"/>
          <w:szCs w:val="24"/>
        </w:rPr>
        <w:t>dividual Firm): ............</w:t>
      </w:r>
      <w:r w:rsidRPr="00501D7A">
        <w:rPr>
          <w:rFonts w:ascii="Rockwell" w:hAnsi="Rockwell"/>
          <w:sz w:val="24"/>
          <w:szCs w:val="24"/>
        </w:rPr>
        <w:t>..........................................................................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A2. Business Registration No</w:t>
      </w:r>
      <w:r w:rsidR="00501D7A">
        <w:rPr>
          <w:rFonts w:ascii="Rockwell" w:hAnsi="Rockwell"/>
          <w:sz w:val="24"/>
          <w:szCs w:val="24"/>
        </w:rPr>
        <w:t>. ........................</w:t>
      </w:r>
      <w:r w:rsidRPr="00501D7A">
        <w:rPr>
          <w:rFonts w:ascii="Rockwell" w:hAnsi="Rockwell"/>
          <w:sz w:val="24"/>
          <w:szCs w:val="24"/>
        </w:rPr>
        <w:t>..........................................................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A3. Address: ..................................................</w:t>
      </w:r>
      <w:r w:rsidR="00501D7A">
        <w:rPr>
          <w:rFonts w:ascii="Rockwell" w:hAnsi="Rockwell"/>
          <w:sz w:val="24"/>
          <w:szCs w:val="24"/>
        </w:rPr>
        <w:t>.............</w:t>
      </w:r>
      <w:r w:rsidRPr="00501D7A">
        <w:rPr>
          <w:rFonts w:ascii="Rockwell" w:hAnsi="Rockwell"/>
          <w:sz w:val="24"/>
          <w:szCs w:val="24"/>
        </w:rPr>
        <w:t>................................</w:t>
      </w:r>
      <w:r w:rsidR="00501D7A">
        <w:rPr>
          <w:rFonts w:ascii="Rockwell" w:hAnsi="Rockwell"/>
          <w:sz w:val="24"/>
          <w:szCs w:val="24"/>
        </w:rPr>
        <w:t>............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A4. Name of contact person</w:t>
      </w:r>
      <w:proofErr w:type="gramStart"/>
      <w:r w:rsidR="00501D7A">
        <w:rPr>
          <w:rFonts w:ascii="Rockwell" w:hAnsi="Rockwell"/>
          <w:sz w:val="24"/>
          <w:szCs w:val="24"/>
        </w:rPr>
        <w:t xml:space="preserve">: </w:t>
      </w:r>
      <w:r w:rsidRPr="00501D7A">
        <w:rPr>
          <w:rFonts w:ascii="Rockwell" w:hAnsi="Rockwell"/>
          <w:sz w:val="24"/>
          <w:szCs w:val="24"/>
        </w:rPr>
        <w:t xml:space="preserve"> .....................</w:t>
      </w:r>
      <w:r w:rsidR="00501D7A">
        <w:rPr>
          <w:rFonts w:ascii="Rockwell" w:hAnsi="Rockwell"/>
          <w:sz w:val="24"/>
          <w:szCs w:val="24"/>
        </w:rPr>
        <w:t>..................</w:t>
      </w:r>
      <w:r w:rsidRPr="00501D7A">
        <w:rPr>
          <w:rFonts w:ascii="Rockwell" w:hAnsi="Rockwell"/>
          <w:sz w:val="24"/>
          <w:szCs w:val="24"/>
        </w:rPr>
        <w:t>......................................</w:t>
      </w:r>
      <w:r w:rsidR="00501D7A">
        <w:rPr>
          <w:rFonts w:ascii="Rockwell" w:hAnsi="Rockwell"/>
          <w:sz w:val="24"/>
          <w:szCs w:val="24"/>
        </w:rPr>
        <w:t>......</w:t>
      </w:r>
      <w:proofErr w:type="gramEnd"/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A5. Position of contact person</w:t>
      </w:r>
      <w:proofErr w:type="gramStart"/>
      <w:r w:rsidR="00501D7A">
        <w:rPr>
          <w:rFonts w:ascii="Rockwell" w:hAnsi="Rockwell"/>
          <w:sz w:val="24"/>
          <w:szCs w:val="24"/>
        </w:rPr>
        <w:t xml:space="preserve">: </w:t>
      </w:r>
      <w:r w:rsidRPr="00501D7A">
        <w:rPr>
          <w:rFonts w:ascii="Rockwell" w:hAnsi="Rockwell"/>
          <w:sz w:val="24"/>
          <w:szCs w:val="24"/>
        </w:rPr>
        <w:t xml:space="preserve"> ..............</w:t>
      </w:r>
      <w:r w:rsidR="00501D7A">
        <w:rPr>
          <w:rFonts w:ascii="Rockwell" w:hAnsi="Rockwell"/>
          <w:sz w:val="24"/>
          <w:szCs w:val="24"/>
        </w:rPr>
        <w:t>........................</w:t>
      </w:r>
      <w:r w:rsidRPr="00501D7A">
        <w:rPr>
          <w:rFonts w:ascii="Rockwell" w:hAnsi="Rockwell"/>
          <w:sz w:val="24"/>
          <w:szCs w:val="24"/>
        </w:rPr>
        <w:t>..........................................</w:t>
      </w:r>
      <w:proofErr w:type="gramEnd"/>
    </w:p>
    <w:p w:rsidR="00F7536E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 xml:space="preserve">A6. Address of contact </w:t>
      </w:r>
      <w:r w:rsidR="00501D7A" w:rsidRPr="00501D7A">
        <w:rPr>
          <w:rFonts w:ascii="Rockwell" w:hAnsi="Rockwell"/>
          <w:sz w:val="24"/>
          <w:szCs w:val="24"/>
        </w:rPr>
        <w:t>person...............................................................................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Telephone No. .................................</w:t>
      </w:r>
      <w:r w:rsidR="00501D7A">
        <w:rPr>
          <w:rFonts w:ascii="Rockwell" w:hAnsi="Rockwell"/>
          <w:sz w:val="24"/>
          <w:szCs w:val="24"/>
        </w:rPr>
        <w:t>...........</w:t>
      </w:r>
      <w:r w:rsidRPr="00501D7A">
        <w:rPr>
          <w:rFonts w:ascii="Rockwell" w:hAnsi="Rockwell"/>
          <w:sz w:val="24"/>
          <w:szCs w:val="24"/>
        </w:rPr>
        <w:t>...............................................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Email: ......................</w:t>
      </w:r>
      <w:r w:rsidR="00501D7A">
        <w:rPr>
          <w:rFonts w:ascii="Rockwell" w:hAnsi="Rockwell"/>
          <w:sz w:val="24"/>
          <w:szCs w:val="24"/>
        </w:rPr>
        <w:t>............</w:t>
      </w:r>
      <w:r w:rsidRPr="00501D7A">
        <w:rPr>
          <w:rFonts w:ascii="Rockwell" w:hAnsi="Rockwell"/>
          <w:sz w:val="24"/>
          <w:szCs w:val="24"/>
        </w:rPr>
        <w:t>......................................................................</w:t>
      </w:r>
    </w:p>
    <w:p w:rsidR="00501D7A" w:rsidRDefault="00501D7A" w:rsidP="00501D7A">
      <w:pPr>
        <w:jc w:val="both"/>
        <w:rPr>
          <w:rFonts w:ascii="Rockwell" w:hAnsi="Rockwell"/>
          <w:sz w:val="24"/>
          <w:szCs w:val="24"/>
        </w:rPr>
      </w:pPr>
    </w:p>
    <w:p w:rsidR="00F7536E" w:rsidRPr="00501D7A" w:rsidRDefault="00F7536E" w:rsidP="00501D7A">
      <w:pPr>
        <w:jc w:val="center"/>
        <w:rPr>
          <w:rFonts w:ascii="Rockwell" w:hAnsi="Rockwell"/>
          <w:b/>
          <w:sz w:val="24"/>
          <w:szCs w:val="24"/>
        </w:rPr>
      </w:pPr>
      <w:r w:rsidRPr="00501D7A">
        <w:rPr>
          <w:rFonts w:ascii="Rockwell" w:hAnsi="Rockwell"/>
          <w:b/>
          <w:sz w:val="24"/>
          <w:szCs w:val="24"/>
        </w:rPr>
        <w:t>PART B: CATEGORY OF EXEMPTION BEING SOUGHT</w:t>
      </w:r>
    </w:p>
    <w:p w:rsidR="00501D7A" w:rsidRDefault="00823EAF" w:rsidP="00501D7A">
      <w:p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B1:     (   </w:t>
      </w:r>
      <w:proofErr w:type="gramStart"/>
      <w:r>
        <w:rPr>
          <w:rFonts w:ascii="Rockwell" w:hAnsi="Rockwell"/>
          <w:sz w:val="24"/>
          <w:szCs w:val="24"/>
        </w:rPr>
        <w:t xml:space="preserve">)  </w:t>
      </w:r>
      <w:r w:rsidR="00501D7A">
        <w:rPr>
          <w:rFonts w:ascii="Rockwell" w:hAnsi="Rockwell"/>
          <w:sz w:val="24"/>
          <w:szCs w:val="24"/>
        </w:rPr>
        <w:t>Manufacturer</w:t>
      </w:r>
      <w:proofErr w:type="gramEnd"/>
      <w:r w:rsidR="00501D7A">
        <w:rPr>
          <w:rFonts w:ascii="Rockwell" w:hAnsi="Rockwell"/>
          <w:sz w:val="24"/>
          <w:szCs w:val="24"/>
        </w:rPr>
        <w:t xml:space="preserve">                      </w:t>
      </w:r>
      <w:r w:rsidR="000156CC">
        <w:rPr>
          <w:rFonts w:ascii="Rockwell" w:hAnsi="Rockwell"/>
          <w:sz w:val="24"/>
          <w:szCs w:val="24"/>
        </w:rPr>
        <w:t>(</w:t>
      </w:r>
      <w:r w:rsidR="00501D7A">
        <w:rPr>
          <w:rFonts w:ascii="Rockwell" w:hAnsi="Rockwell"/>
          <w:sz w:val="24"/>
          <w:szCs w:val="24"/>
        </w:rPr>
        <w:t xml:space="preserve">       </w:t>
      </w:r>
      <w:r w:rsidR="000156CC">
        <w:rPr>
          <w:rFonts w:ascii="Rockwell" w:hAnsi="Rockwell"/>
          <w:sz w:val="24"/>
          <w:szCs w:val="24"/>
        </w:rPr>
        <w:t>)</w:t>
      </w:r>
      <w:r w:rsidR="00501D7A">
        <w:rPr>
          <w:rFonts w:ascii="Rockwell" w:hAnsi="Rockwell"/>
          <w:sz w:val="24"/>
          <w:szCs w:val="24"/>
        </w:rPr>
        <w:t xml:space="preserve">    Importer                           </w:t>
      </w:r>
      <w:r w:rsidR="000156CC">
        <w:rPr>
          <w:rFonts w:ascii="Rockwell" w:hAnsi="Rockwell"/>
          <w:sz w:val="24"/>
          <w:szCs w:val="24"/>
        </w:rPr>
        <w:t>(</w:t>
      </w:r>
      <w:r w:rsidR="00501D7A">
        <w:rPr>
          <w:rFonts w:ascii="Rockwell" w:hAnsi="Rockwell"/>
          <w:sz w:val="24"/>
          <w:szCs w:val="24"/>
        </w:rPr>
        <w:t xml:space="preserve">       </w:t>
      </w:r>
      <w:r w:rsidR="000156CC">
        <w:rPr>
          <w:rFonts w:ascii="Rockwell" w:hAnsi="Rockwell"/>
          <w:sz w:val="24"/>
          <w:szCs w:val="24"/>
        </w:rPr>
        <w:t>)</w:t>
      </w:r>
      <w:r w:rsidR="00501D7A">
        <w:rPr>
          <w:rFonts w:ascii="Rockwell" w:hAnsi="Rockwell"/>
          <w:sz w:val="24"/>
          <w:szCs w:val="24"/>
        </w:rPr>
        <w:t xml:space="preserve">       User 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B2. Nature of the plastic packaging material for which authority is sought—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(a) Printed flat bags for industrial packaging;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(b) Printed flat bags for non-industrial packaging;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(c) Printed courier bags;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(</w:t>
      </w:r>
      <w:proofErr w:type="gramStart"/>
      <w:r w:rsidRPr="00501D7A">
        <w:rPr>
          <w:rFonts w:ascii="Rockwell" w:hAnsi="Rockwell"/>
          <w:sz w:val="24"/>
          <w:szCs w:val="24"/>
        </w:rPr>
        <w:t>d</w:t>
      </w:r>
      <w:proofErr w:type="gramEnd"/>
      <w:r w:rsidRPr="00501D7A">
        <w:rPr>
          <w:rFonts w:ascii="Rockwell" w:hAnsi="Rockwell"/>
          <w:sz w:val="24"/>
          <w:szCs w:val="24"/>
        </w:rPr>
        <w:t>) Printed hazardous/biomedical waste plastic liners;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(e) Printed garbage bags;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(f) Plastic film;</w:t>
      </w:r>
    </w:p>
    <w:p w:rsidR="00F7536E" w:rsidRPr="00501D7A" w:rsidRDefault="000156CC" w:rsidP="00501D7A">
      <w:p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(g) Other (specify) ………………………………………………………………………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lastRenderedPageBreak/>
        <w:t>B3. Product to be packaged in the plastic packaging material – (attach list where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proofErr w:type="gramStart"/>
      <w:r w:rsidRPr="00501D7A">
        <w:rPr>
          <w:rFonts w:ascii="Rockwell" w:hAnsi="Rockwell"/>
          <w:sz w:val="24"/>
          <w:szCs w:val="24"/>
        </w:rPr>
        <w:t>necessary</w:t>
      </w:r>
      <w:proofErr w:type="gramEnd"/>
      <w:r w:rsidRPr="00501D7A">
        <w:rPr>
          <w:rFonts w:ascii="Rockwell" w:hAnsi="Rockwell"/>
          <w:sz w:val="24"/>
          <w:szCs w:val="24"/>
        </w:rPr>
        <w:t>)………………………………………………………...………….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B4. Certification by the Kenya Bureau of Standards (KEBS) [where applicable]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(Attach evidence)</w:t>
      </w:r>
      <w:r w:rsidR="000156CC">
        <w:rPr>
          <w:rFonts w:ascii="Rockwell" w:hAnsi="Rockwell"/>
          <w:sz w:val="24"/>
          <w:szCs w:val="24"/>
        </w:rPr>
        <w:t xml:space="preserve"> </w:t>
      </w:r>
      <w:r w:rsidRPr="00501D7A">
        <w:rPr>
          <w:rFonts w:ascii="Rockwell" w:hAnsi="Rockwell"/>
          <w:sz w:val="24"/>
          <w:szCs w:val="24"/>
        </w:rPr>
        <w:t>……………………………………………………………..…….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B5. Source of the plastic packaging material (for non-manufacturers)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…………………………………………………………………………………………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B6. Quantity applied for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…………………………….…………………………………………………………..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B7. Expected duration of use/consumption per month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…………………………………………………………………………...……………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B8. Expected normal points of use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……………………………………………………….………………………………..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B9. Extended producer/plan to be put in place to manage the resultant waste from the</w:t>
      </w:r>
    </w:p>
    <w:p w:rsidR="00F7536E" w:rsidRPr="00501D7A" w:rsidRDefault="000156CC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Plastic</w:t>
      </w:r>
      <w:r w:rsidR="00F7536E" w:rsidRPr="00501D7A">
        <w:rPr>
          <w:rFonts w:ascii="Rockwell" w:hAnsi="Rockwell"/>
          <w:sz w:val="24"/>
          <w:szCs w:val="24"/>
        </w:rPr>
        <w:t xml:space="preserve"> packaging materials (Attach the Extended Producer Plan)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………………………………..………….....................................................................</w:t>
      </w:r>
    </w:p>
    <w:p w:rsidR="00F7536E" w:rsidRPr="000156CC" w:rsidRDefault="00F7536E" w:rsidP="00501D7A">
      <w:pPr>
        <w:jc w:val="both"/>
        <w:rPr>
          <w:rFonts w:ascii="Rockwell" w:hAnsi="Rockwell"/>
          <w:b/>
          <w:sz w:val="24"/>
          <w:szCs w:val="24"/>
        </w:rPr>
      </w:pPr>
      <w:r w:rsidRPr="000156CC">
        <w:rPr>
          <w:rFonts w:ascii="Rockwell" w:hAnsi="Rockwell"/>
          <w:b/>
          <w:sz w:val="24"/>
          <w:szCs w:val="24"/>
        </w:rPr>
        <w:t>Part C: DECLARATION BY APPLICANT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I hereby certify that the particulars given above are correct and true to the best of my</w:t>
      </w:r>
      <w:r w:rsidR="000156CC">
        <w:rPr>
          <w:rFonts w:ascii="Rockwell" w:hAnsi="Rockwell"/>
          <w:sz w:val="24"/>
          <w:szCs w:val="24"/>
        </w:rPr>
        <w:t xml:space="preserve"> k</w:t>
      </w:r>
      <w:r w:rsidR="000156CC" w:rsidRPr="00501D7A">
        <w:rPr>
          <w:rFonts w:ascii="Rockwell" w:hAnsi="Rockwell"/>
          <w:sz w:val="24"/>
          <w:szCs w:val="24"/>
        </w:rPr>
        <w:t>nowledge</w:t>
      </w:r>
      <w:r w:rsidRPr="00501D7A">
        <w:rPr>
          <w:rFonts w:ascii="Rockwell" w:hAnsi="Rockwell"/>
          <w:sz w:val="24"/>
          <w:szCs w:val="24"/>
        </w:rPr>
        <w:t xml:space="preserve"> and belief. I understand my clearance may be suspended, varied or cancelled</w:t>
      </w:r>
      <w:r w:rsidR="00501D7A">
        <w:rPr>
          <w:rFonts w:ascii="Rockwell" w:hAnsi="Rockwell"/>
          <w:sz w:val="24"/>
          <w:szCs w:val="24"/>
        </w:rPr>
        <w:t xml:space="preserve"> </w:t>
      </w:r>
      <w:r w:rsidRPr="00501D7A">
        <w:rPr>
          <w:rFonts w:ascii="Rockwell" w:hAnsi="Rockwell"/>
          <w:sz w:val="24"/>
          <w:szCs w:val="24"/>
        </w:rPr>
        <w:t>if any information given above is false, misleading, wrong or incomplete.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Nam</w:t>
      </w:r>
      <w:r w:rsidR="00501D7A">
        <w:rPr>
          <w:rFonts w:ascii="Rockwell" w:hAnsi="Rockwell"/>
          <w:sz w:val="24"/>
          <w:szCs w:val="24"/>
        </w:rPr>
        <w:t xml:space="preserve">e: </w:t>
      </w:r>
      <w:r w:rsidRPr="00501D7A">
        <w:rPr>
          <w:rFonts w:ascii="Rockwell" w:hAnsi="Rockwell"/>
          <w:sz w:val="24"/>
          <w:szCs w:val="24"/>
        </w:rPr>
        <w:t>.........................................................................................................................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proofErr w:type="gramStart"/>
      <w:r w:rsidRPr="00501D7A">
        <w:rPr>
          <w:rFonts w:ascii="Rockwell" w:hAnsi="Rockwell"/>
          <w:sz w:val="24"/>
          <w:szCs w:val="24"/>
        </w:rPr>
        <w:t xml:space="preserve">Position </w:t>
      </w:r>
      <w:r w:rsidR="00501D7A">
        <w:rPr>
          <w:rFonts w:ascii="Rockwell" w:hAnsi="Rockwell"/>
          <w:sz w:val="24"/>
          <w:szCs w:val="24"/>
        </w:rPr>
        <w:t>:</w:t>
      </w:r>
      <w:proofErr w:type="gramEnd"/>
      <w:r w:rsidR="00501D7A">
        <w:rPr>
          <w:rFonts w:ascii="Rockwell" w:hAnsi="Rockwell"/>
          <w:sz w:val="24"/>
          <w:szCs w:val="24"/>
        </w:rPr>
        <w:t xml:space="preserve"> </w:t>
      </w:r>
      <w:r w:rsidRPr="00501D7A">
        <w:rPr>
          <w:rFonts w:ascii="Rockwell" w:hAnsi="Rockwell"/>
          <w:sz w:val="24"/>
          <w:szCs w:val="24"/>
        </w:rPr>
        <w:t>....................................................................................................................</w:t>
      </w:r>
    </w:p>
    <w:p w:rsidR="00F7536E" w:rsidRPr="00501D7A" w:rsidRDefault="00501D7A" w:rsidP="00501D7A">
      <w:p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Signature……………………………………… Date: </w:t>
      </w:r>
      <w:r w:rsidR="00F7536E" w:rsidRPr="00501D7A">
        <w:rPr>
          <w:rFonts w:ascii="Rockwell" w:hAnsi="Rockwell"/>
          <w:sz w:val="24"/>
          <w:szCs w:val="24"/>
        </w:rPr>
        <w:t>.......................................................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Company/ Entity name and Seal/Stamp</w:t>
      </w:r>
    </w:p>
    <w:p w:rsidR="00F7536E" w:rsidRPr="000156CC" w:rsidRDefault="00F7536E" w:rsidP="00501D7A">
      <w:pPr>
        <w:jc w:val="both"/>
        <w:rPr>
          <w:rFonts w:ascii="Rockwell" w:hAnsi="Rockwell"/>
          <w:b/>
          <w:sz w:val="24"/>
          <w:szCs w:val="24"/>
        </w:rPr>
      </w:pPr>
      <w:r w:rsidRPr="000156CC">
        <w:rPr>
          <w:rFonts w:ascii="Rockwell" w:hAnsi="Rockwell"/>
          <w:b/>
          <w:sz w:val="24"/>
          <w:szCs w:val="24"/>
        </w:rPr>
        <w:t>Part F: OFFICIAL USE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>Approved / Not approved</w:t>
      </w:r>
      <w:proofErr w:type="gramStart"/>
      <w:r w:rsidR="00501D7A">
        <w:rPr>
          <w:rFonts w:ascii="Rockwell" w:hAnsi="Rockwell"/>
          <w:sz w:val="24"/>
          <w:szCs w:val="24"/>
        </w:rPr>
        <w:t xml:space="preserve">: </w:t>
      </w:r>
      <w:r w:rsidRPr="00501D7A">
        <w:rPr>
          <w:rFonts w:ascii="Rockwell" w:hAnsi="Rockwell"/>
          <w:sz w:val="24"/>
          <w:szCs w:val="24"/>
        </w:rPr>
        <w:t xml:space="preserve"> .....................................................................................</w:t>
      </w:r>
      <w:r w:rsidR="00501D7A">
        <w:rPr>
          <w:rFonts w:ascii="Rockwell" w:hAnsi="Rockwell"/>
          <w:sz w:val="24"/>
          <w:szCs w:val="24"/>
        </w:rPr>
        <w:t>..</w:t>
      </w:r>
      <w:proofErr w:type="gramEnd"/>
    </w:p>
    <w:p w:rsidR="00F7536E" w:rsidRDefault="00501D7A" w:rsidP="00501D7A">
      <w:p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Comments: </w:t>
      </w:r>
      <w:r w:rsidR="00F7536E" w:rsidRPr="00501D7A">
        <w:rPr>
          <w:rFonts w:ascii="Rockwell" w:hAnsi="Rockwell"/>
          <w:sz w:val="24"/>
          <w:szCs w:val="24"/>
        </w:rPr>
        <w:t>......................................................................</w:t>
      </w:r>
      <w:r>
        <w:rPr>
          <w:rFonts w:ascii="Rockwell" w:hAnsi="Rockwell"/>
          <w:sz w:val="24"/>
          <w:szCs w:val="24"/>
        </w:rPr>
        <w:t>.......................</w:t>
      </w:r>
      <w:r w:rsidR="00F7536E" w:rsidRPr="00501D7A">
        <w:rPr>
          <w:rFonts w:ascii="Rockwell" w:hAnsi="Rockwell"/>
          <w:sz w:val="24"/>
          <w:szCs w:val="24"/>
        </w:rPr>
        <w:t>................</w:t>
      </w:r>
      <w:r>
        <w:rPr>
          <w:rFonts w:ascii="Rockwell" w:hAnsi="Rockwell"/>
          <w:sz w:val="24"/>
          <w:szCs w:val="24"/>
        </w:rPr>
        <w:t>.....</w:t>
      </w:r>
    </w:p>
    <w:p w:rsidR="00501D7A" w:rsidRDefault="00501D7A" w:rsidP="00501D7A">
      <w:p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……………………………………………………………………………………………………..</w:t>
      </w:r>
    </w:p>
    <w:p w:rsidR="00501D7A" w:rsidRDefault="00501D7A" w:rsidP="00501D7A">
      <w:pPr>
        <w:jc w:val="both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…………………………………………………………………………………………………….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bookmarkStart w:id="0" w:name="_GoBack"/>
      <w:bookmarkEnd w:id="0"/>
      <w:r w:rsidRPr="00501D7A">
        <w:rPr>
          <w:rFonts w:ascii="Rockwell" w:hAnsi="Rockwell"/>
          <w:sz w:val="24"/>
          <w:szCs w:val="24"/>
        </w:rPr>
        <w:t>Officer…………………………….………Signature………..…………Date……….…….</w:t>
      </w:r>
    </w:p>
    <w:p w:rsidR="00F7536E" w:rsidRPr="00501D7A" w:rsidRDefault="00F7536E" w:rsidP="00501D7A">
      <w:pPr>
        <w:jc w:val="both"/>
        <w:rPr>
          <w:rFonts w:ascii="Rockwell" w:hAnsi="Rockwell"/>
          <w:b/>
          <w:sz w:val="24"/>
          <w:szCs w:val="24"/>
        </w:rPr>
      </w:pPr>
      <w:r w:rsidRPr="00501D7A">
        <w:rPr>
          <w:rFonts w:ascii="Rockwell" w:hAnsi="Rockwell"/>
          <w:b/>
          <w:sz w:val="24"/>
          <w:szCs w:val="24"/>
        </w:rPr>
        <w:lastRenderedPageBreak/>
        <w:t>Important Note:</w:t>
      </w:r>
    </w:p>
    <w:p w:rsidR="00F7536E" w:rsidRPr="00501D7A" w:rsidRDefault="00F7536E" w:rsidP="00501D7A">
      <w:pPr>
        <w:jc w:val="both"/>
        <w:rPr>
          <w:rFonts w:ascii="Rockwell" w:hAnsi="Rockwell"/>
          <w:sz w:val="24"/>
          <w:szCs w:val="24"/>
        </w:rPr>
      </w:pPr>
      <w:r w:rsidRPr="00501D7A">
        <w:rPr>
          <w:rFonts w:ascii="Rockwell" w:hAnsi="Rockwell"/>
          <w:sz w:val="24"/>
          <w:szCs w:val="24"/>
        </w:rPr>
        <w:t xml:space="preserve">Please submit </w:t>
      </w:r>
      <w:r w:rsidR="00501D7A" w:rsidRPr="00501D7A">
        <w:rPr>
          <w:rFonts w:ascii="Rockwell" w:hAnsi="Rockwell"/>
          <w:sz w:val="24"/>
          <w:szCs w:val="24"/>
        </w:rPr>
        <w:t xml:space="preserve">to the Director General NEMA, Headquarters </w:t>
      </w:r>
      <w:r w:rsidRPr="00501D7A">
        <w:rPr>
          <w:rFonts w:ascii="Rockwell" w:hAnsi="Rockwell"/>
          <w:sz w:val="24"/>
          <w:szCs w:val="24"/>
        </w:rPr>
        <w:t>1(one) copy of this completed Form and all the requisite documentary</w:t>
      </w:r>
      <w:r w:rsidR="00501D7A" w:rsidRPr="00501D7A">
        <w:rPr>
          <w:rFonts w:ascii="Rockwell" w:hAnsi="Rockwell"/>
          <w:sz w:val="24"/>
          <w:szCs w:val="24"/>
        </w:rPr>
        <w:t xml:space="preserve"> </w:t>
      </w:r>
      <w:r w:rsidRPr="00501D7A">
        <w:rPr>
          <w:rFonts w:ascii="Rockwell" w:hAnsi="Rockwell"/>
          <w:sz w:val="24"/>
          <w:szCs w:val="24"/>
        </w:rPr>
        <w:t>evidence</w:t>
      </w:r>
      <w:r w:rsidR="00501D7A" w:rsidRPr="00501D7A">
        <w:rPr>
          <w:rFonts w:ascii="Rockwell" w:hAnsi="Rockwell"/>
          <w:sz w:val="24"/>
          <w:szCs w:val="24"/>
        </w:rPr>
        <w:t xml:space="preserve"> </w:t>
      </w:r>
      <w:r w:rsidR="00501D7A" w:rsidRPr="00501D7A">
        <w:rPr>
          <w:rFonts w:ascii="Rockwell" w:eastAsia="Times New Roman" w:hAnsi="Rockwell" w:cs="Times New Roman"/>
          <w:sz w:val="24"/>
          <w:szCs w:val="24"/>
        </w:rPr>
        <w:t xml:space="preserve">including List of Products to be packaged, Extended Producer (EPR) Plan, </w:t>
      </w:r>
      <w:proofErr w:type="spellStart"/>
      <w:r w:rsidR="00501D7A" w:rsidRPr="00501D7A">
        <w:rPr>
          <w:rFonts w:ascii="Rockwell" w:eastAsia="Times New Roman" w:hAnsi="Rockwell" w:cs="Times New Roman"/>
          <w:sz w:val="24"/>
          <w:szCs w:val="24"/>
        </w:rPr>
        <w:t>KeBs</w:t>
      </w:r>
      <w:proofErr w:type="spellEnd"/>
      <w:r w:rsidR="00501D7A" w:rsidRPr="00501D7A">
        <w:rPr>
          <w:rFonts w:ascii="Rockwell" w:eastAsia="Times New Roman" w:hAnsi="Rockwell" w:cs="Times New Roman"/>
          <w:sz w:val="24"/>
          <w:szCs w:val="24"/>
        </w:rPr>
        <w:t xml:space="preserve"> Certificate and evidence of payment of application fees as per the third Schedule</w:t>
      </w:r>
      <w:r w:rsidR="00501D7A" w:rsidRPr="00501D7A">
        <w:rPr>
          <w:rFonts w:ascii="Rockwell" w:eastAsia="Times New Roman" w:hAnsi="Rockwell" w:cs="Times New Roman"/>
          <w:sz w:val="24"/>
          <w:szCs w:val="24"/>
        </w:rPr>
        <w:t xml:space="preserve"> to the </w:t>
      </w:r>
      <w:r w:rsidR="00501D7A" w:rsidRPr="00501D7A">
        <w:rPr>
          <w:rFonts w:ascii="Rockwell" w:eastAsia="Times New Roman" w:hAnsi="Rockwell" w:cs="Times New Roman"/>
          <w:sz w:val="24"/>
          <w:szCs w:val="24"/>
        </w:rPr>
        <w:t xml:space="preserve">Environmental Management and Co-ordination (Management and Control of Plastic Packaging Materials) Regulations </w:t>
      </w:r>
      <w:proofErr w:type="gramStart"/>
      <w:r w:rsidR="00501D7A" w:rsidRPr="00501D7A">
        <w:rPr>
          <w:rFonts w:ascii="Rockwell" w:eastAsia="Times New Roman" w:hAnsi="Rockwell" w:cs="Times New Roman"/>
          <w:sz w:val="24"/>
          <w:szCs w:val="24"/>
        </w:rPr>
        <w:t>2024</w:t>
      </w:r>
      <w:r w:rsidR="00501D7A" w:rsidRPr="00501D7A">
        <w:rPr>
          <w:rFonts w:ascii="Rockwell" w:eastAsia="Times New Roman" w:hAnsi="Rockwell" w:cs="Times New Roman"/>
          <w:sz w:val="24"/>
          <w:szCs w:val="24"/>
        </w:rPr>
        <w:t xml:space="preserve"> </w:t>
      </w:r>
      <w:r w:rsidR="00501D7A" w:rsidRPr="00501D7A">
        <w:rPr>
          <w:rFonts w:ascii="Rockwell" w:hAnsi="Rockwell"/>
          <w:sz w:val="24"/>
          <w:szCs w:val="24"/>
        </w:rPr>
        <w:t xml:space="preserve"> to</w:t>
      </w:r>
      <w:proofErr w:type="gramEnd"/>
      <w:r w:rsidR="00501D7A" w:rsidRPr="00501D7A">
        <w:rPr>
          <w:rFonts w:ascii="Rockwell" w:hAnsi="Rockwell"/>
          <w:sz w:val="24"/>
          <w:szCs w:val="24"/>
        </w:rPr>
        <w:t xml:space="preserve"> </w:t>
      </w:r>
    </w:p>
    <w:sectPr w:rsidR="00F7536E" w:rsidRPr="00501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6E"/>
    <w:rsid w:val="000156CC"/>
    <w:rsid w:val="00501D7A"/>
    <w:rsid w:val="00823EAF"/>
    <w:rsid w:val="008500DE"/>
    <w:rsid w:val="00F66F95"/>
    <w:rsid w:val="00F7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2CDA6-0853-4C8B-B834-680D1F1A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Marrian Kioko</cp:lastModifiedBy>
  <cp:revision>5</cp:revision>
  <dcterms:created xsi:type="dcterms:W3CDTF">2025-02-24T22:27:00Z</dcterms:created>
  <dcterms:modified xsi:type="dcterms:W3CDTF">2025-02-24T22:34:00Z</dcterms:modified>
</cp:coreProperties>
</file>